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eff6915ac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 LANDING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 LANDING INVEST AS</w:t>
      </w:r>
    </w:p>
    <w:sectPr>
      <w:headerReference xmlns:r="http://schemas.openxmlformats.org/officeDocument/2006/relationships" w:type="default" r:id="R3a8128b11b0d4445"/>
      <w:footerReference xmlns:r="http://schemas.openxmlformats.org/officeDocument/2006/relationships" w:type="default" r:id="R5172e17574b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128b11b0d4445" /><Relationship Type="http://schemas.openxmlformats.org/officeDocument/2006/relationships/footer" Target="/word/footer1.xml" Id="R5172e17574b44f95" /></Relationships>
</file>