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980d4a9494c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 O. ELVEBAKKEN-INVEST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 O. ELVEBAKKEN-INVEST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c6461ce2646d2"/>
      <w:footerReference xmlns:r="http://schemas.openxmlformats.org/officeDocument/2006/relationships" w:type="default" r:id="R4faced41a1f4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O. ELVEBAKKEN-INVEST AS   ·   Org.nr 994 916 270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O. ELVEBAKKEN-INVEST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c6461ce2646d2" /><Relationship Type="http://schemas.openxmlformats.org/officeDocument/2006/relationships/footer" Target="/word/footer1.xml" Id="R4faced41a1f44739" /></Relationships>
</file>