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bd10987c7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GEOTOPPEN 2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GEOTOPPEN 2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dc4a789db4f83"/>
      <w:footerReference xmlns:r="http://schemas.openxmlformats.org/officeDocument/2006/relationships" w:type="default" r:id="R8537125f97ab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GEOTOPPEN 2 INVEST AS   ·   Org.nr 994 916 262   ·   Fiskarhaugane 12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GEOTOPPEN 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dc4a789db4f83" /><Relationship Type="http://schemas.openxmlformats.org/officeDocument/2006/relationships/footer" Target="/word/footer1.xml" Id="R8537125f97ab4055" /></Relationships>
</file>