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885d93e28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CANI BILGLASS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CANI BILGLASS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744ff66f84a0e"/>
      <w:footerReference xmlns:r="http://schemas.openxmlformats.org/officeDocument/2006/relationships" w:type="default" r:id="R34f92c2063af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CANI BILGLASS AS   ·   Org.nr 994 836 366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CANI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744ff66f84a0e" /><Relationship Type="http://schemas.openxmlformats.org/officeDocument/2006/relationships/footer" Target="/word/footer1.xml" Id="R34f92c2063af4b72" /></Relationships>
</file>