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f7193b72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FONDENE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FONDENE AS</w:t>
      </w:r>
    </w:p>
    <w:sectPr>
      <w:headerReference xmlns:r="http://schemas.openxmlformats.org/officeDocument/2006/relationships" w:type="default" r:id="Rb107494c68d1440b"/>
      <w:footerReference xmlns:r="http://schemas.openxmlformats.org/officeDocument/2006/relationships" w:type="default" r:id="Rfe862d9afa7b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FONDENE AS   ·   Org.nr 994 832 107   ·   Munkedamsveien 45A   ·   0250 OSLO   ·   Tlf. 22 01 55 00   ·   post@firstfondene.no   ·   www.firstfondene.no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FONDENE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494c68d1440b" /><Relationship Type="http://schemas.openxmlformats.org/officeDocument/2006/relationships/footer" Target="/word/footer1.xml" Id="Rfe862d9afa7b4656" /></Relationships>
</file>