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a6e5a94e0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FONDENE AS</w:t>
      </w:r>
    </w:p>
    <w:sectPr>
      <w:headerReference xmlns:r="http://schemas.openxmlformats.org/officeDocument/2006/relationships" w:type="default" r:id="Rbfb329073ab2446b"/>
      <w:footerReference xmlns:r="http://schemas.openxmlformats.org/officeDocument/2006/relationships" w:type="default" r:id="R38aa802a679e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FONDENE AS   ·   Org.nr 994 832 107   ·   Munkedamsveien 45A   ·   0250 OSLO   ·   Tlf. 22 01 55 00   ·   post@firstfondene.no   ·   www.firstfondene.no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FONDENE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329073ab2446b" /><Relationship Type="http://schemas.openxmlformats.org/officeDocument/2006/relationships/footer" Target="/word/footer1.xml" Id="R38aa802a679e4efd" /></Relationships>
</file>