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f69be5e92f47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AMFA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AMFA AS</w:t>
      </w:r>
    </w:p>
    <w:sectPr>
      <w:headerReference xmlns:r="http://schemas.openxmlformats.org/officeDocument/2006/relationships" w:type="default" r:id="Refe84703ec5b42ae"/>
      <w:footerReference xmlns:r="http://schemas.openxmlformats.org/officeDocument/2006/relationships" w:type="default" r:id="R55e9d96a00c24d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AMFA AS   ·   Org.nr 994 700 065   ·   Hopsåsen 13A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AMFA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e84703ec5b42ae" /><Relationship Type="http://schemas.openxmlformats.org/officeDocument/2006/relationships/footer" Target="/word/footer1.xml" Id="R55e9d96a00c24d0f" /></Relationships>
</file>