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688dc1471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NUF</w:t>
      </w:r>
    </w:p>
    <w:sectPr>
      <w:headerReference xmlns:r="http://schemas.openxmlformats.org/officeDocument/2006/relationships" w:type="default" r:id="R57375b4a387a48aa"/>
      <w:footerReference xmlns:r="http://schemas.openxmlformats.org/officeDocument/2006/relationships" w:type="default" r:id="R48eeb2aff4d3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75b4a387a48aa" /><Relationship Type="http://schemas.openxmlformats.org/officeDocument/2006/relationships/footer" Target="/word/footer1.xml" Id="R48eeb2aff4d3463a" /></Relationships>
</file>