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22ba80fbf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LOOP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LOOP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be99c8f0b4ff6"/>
      <w:footerReference xmlns:r="http://schemas.openxmlformats.org/officeDocument/2006/relationships" w:type="default" r:id="R1e38a6b6ef03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be99c8f0b4ff6" /><Relationship Type="http://schemas.openxmlformats.org/officeDocument/2006/relationships/footer" Target="/word/footer1.xml" Id="R1e38a6b6ef034c7c" /></Relationships>
</file>