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944fa9a51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 &amp; VÅTROM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 &amp; VÅTROM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f93b777eb34f0d"/>
      <w:footerReference xmlns:r="http://schemas.openxmlformats.org/officeDocument/2006/relationships" w:type="default" r:id="R4fcc5add2e27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 &amp; VÅTROM AS   ·   Org.nr 994 376 934   ·   Weidemanns vei 45A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 &amp; VÅTROM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93b777eb34f0d" /><Relationship Type="http://schemas.openxmlformats.org/officeDocument/2006/relationships/footer" Target="/word/footer1.xml" Id="R4fcc5add2e274205" /></Relationships>
</file>