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67d472fff14c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 R 2009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 R 2009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72f2b926954619"/>
      <w:footerReference xmlns:r="http://schemas.openxmlformats.org/officeDocument/2006/relationships" w:type="default" r:id="R9bd19fb613524e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R 2009 AS   ·   Org.nr 994 115 308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R 2009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72f2b926954619" /><Relationship Type="http://schemas.openxmlformats.org/officeDocument/2006/relationships/footer" Target="/word/footer1.xml" Id="R9bd19fb613524ea2" /></Relationships>
</file>