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9f093b9dc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FRODE LOMELAND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FRODE LOMELAND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1ca0dc4284401"/>
      <w:footerReference xmlns:r="http://schemas.openxmlformats.org/officeDocument/2006/relationships" w:type="default" r:id="Rc39abb976f6449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FRODE LOMELAND AS   ·   Org.nr 994 012 967   ·   Krittveien 43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FRODE LOMELAND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1ca0dc4284401" /><Relationship Type="http://schemas.openxmlformats.org/officeDocument/2006/relationships/footer" Target="/word/footer1.xml" Id="Rc39abb976f64494f" /></Relationships>
</file>