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127b692b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AS.</w:t>
      </w:r>
    </w:p>
    <w:sectPr>
      <w:headerReference xmlns:r="http://schemas.openxmlformats.org/officeDocument/2006/relationships" w:type="default" r:id="R96766afb34424ea5"/>
      <w:footerReference xmlns:r="http://schemas.openxmlformats.org/officeDocument/2006/relationships" w:type="default" r:id="R073110df144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66afb34424ea5" /><Relationship Type="http://schemas.openxmlformats.org/officeDocument/2006/relationships/footer" Target="/word/footer1.xml" Id="R073110df144a4d3b" /></Relationships>
</file>