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c4c8602584e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GALLERI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GALLERI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993dc40474ae9"/>
      <w:footerReference xmlns:r="http://schemas.openxmlformats.org/officeDocument/2006/relationships" w:type="default" r:id="R2e108846e62d47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GALLERI AS   ·   Org.nr 993 974 072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GALLERI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993dc40474ae9" /><Relationship Type="http://schemas.openxmlformats.org/officeDocument/2006/relationships/footer" Target="/word/footer1.xml" Id="R2e108846e62d47f2" /></Relationships>
</file>