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67b5a552f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ASAH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ASAH AS</w:t>
      </w:r>
    </w:p>
    <w:sectPr>
      <w:headerReference xmlns:r="http://schemas.openxmlformats.org/officeDocument/2006/relationships" w:type="default" r:id="R7370f8fe8d034534"/>
      <w:footerReference xmlns:r="http://schemas.openxmlformats.org/officeDocument/2006/relationships" w:type="default" r:id="Rcd248b45e969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0f8fe8d034534" /><Relationship Type="http://schemas.openxmlformats.org/officeDocument/2006/relationships/footer" Target="/word/footer1.xml" Id="Rcd248b45e9694c7f" /></Relationships>
</file>