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628c04855040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ASAH AS.</w:t>
      </w:r>
    </w:p>
    <w:sectPr>
      <w:headerReference xmlns:r="http://schemas.openxmlformats.org/officeDocument/2006/relationships" w:type="default" r:id="Rc43a071beff64a17"/>
      <w:footerReference xmlns:r="http://schemas.openxmlformats.org/officeDocument/2006/relationships" w:type="default" r:id="R48d5ad3c5a2f40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ASAH AS   ·   Org.nr 993 918 539   ·   Kjøiaveien 30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ASAH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3a071beff64a17" /><Relationship Type="http://schemas.openxmlformats.org/officeDocument/2006/relationships/footer" Target="/word/footer1.xml" Id="R48d5ad3c5a2f40ca" /></Relationships>
</file>