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970852cc2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DEGIRO AS</w:t>
      </w:r>
    </w:p>
    <w:sectPr>
      <w:headerReference xmlns:r="http://schemas.openxmlformats.org/officeDocument/2006/relationships" w:type="default" r:id="R244d9c3f39124083"/>
      <w:footerReference xmlns:r="http://schemas.openxmlformats.org/officeDocument/2006/relationships" w:type="default" r:id="R9339d50c126c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DEGIRO AS   ·   Org.nr 993 833 355   ·   Hanaveien 12A   ·   4327 SANDNES   ·   dag@lindefjeld.no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d9c3f39124083" /><Relationship Type="http://schemas.openxmlformats.org/officeDocument/2006/relationships/footer" Target="/word/footer1.xml" Id="R9339d50c126c40c2" /></Relationships>
</file>