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acee6bc6847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DEGIRO AS.</w:t>
      </w:r>
    </w:p>
    <w:sectPr>
      <w:headerReference xmlns:r="http://schemas.openxmlformats.org/officeDocument/2006/relationships" w:type="default" r:id="Rb4585675068642db"/>
      <w:footerReference xmlns:r="http://schemas.openxmlformats.org/officeDocument/2006/relationships" w:type="default" r:id="Rb429d0793872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DEGIRO AS   ·   Org.nr 993 833 355   ·   Hanaveien 12A   ·   4327 SANDNES   ·   dag@lindefjeld.no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85675068642db" /><Relationship Type="http://schemas.openxmlformats.org/officeDocument/2006/relationships/footer" Target="/word/footer1.xml" Id="Rb429d0793872494b" /></Relationships>
</file>