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2ef8e12c3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BN GRUPPEN AS.</w:t>
      </w:r>
    </w:p>
    <w:sectPr>
      <w:headerReference xmlns:r="http://schemas.openxmlformats.org/officeDocument/2006/relationships" w:type="default" r:id="Rf03955f683b64338"/>
      <w:footerReference xmlns:r="http://schemas.openxmlformats.org/officeDocument/2006/relationships" w:type="default" r:id="R3cf8383fa91b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955f683b64338" /><Relationship Type="http://schemas.openxmlformats.org/officeDocument/2006/relationships/footer" Target="/word/footer1.xml" Id="R3cf8383fa91b4583" /></Relationships>
</file>