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9f82b3bd4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be46456fa54cff"/>
      <w:footerReference xmlns:r="http://schemas.openxmlformats.org/officeDocument/2006/relationships" w:type="default" r:id="R3c729a40ab2c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ECR CAPITAL AS   ·   Org.nr 993 750 697   ·   Eddaveien 14C   ·   0772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e46456fa54cff" /><Relationship Type="http://schemas.openxmlformats.org/officeDocument/2006/relationships/footer" Target="/word/footer1.xml" Id="R3c729a40ab2c43c7" /></Relationships>
</file>