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d0880ed7cd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SMEVIK AS, org.nr 993 511 862,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Sør-fron,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SMEVIK AS</w:t>
      </w:r>
    </w:p>
    <w:sectPr>
      <w:headerReference xmlns:r="http://schemas.openxmlformats.org/officeDocument/2006/relationships" w:type="default" r:id="R24899f6119c745d8"/>
      <w:footerReference xmlns:r="http://schemas.openxmlformats.org/officeDocument/2006/relationships" w:type="default" r:id="R8e263ddbb0ed4d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99f6119c745d8" /><Relationship Type="http://schemas.openxmlformats.org/officeDocument/2006/relationships/footer" Target="/word/footer1.xml" Id="R8e263ddbb0ed4d5e" /></Relationships>
</file>