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c5316cc8494c3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HAUCO INVEST AS</w:t>
      </w:r>
    </w:p>
    <w:sectPr>
      <w:headerReference xmlns:r="http://schemas.openxmlformats.org/officeDocument/2006/relationships" w:type="default" r:id="R230894d90dfa4444"/>
      <w:footerReference xmlns:r="http://schemas.openxmlformats.org/officeDocument/2006/relationships" w:type="default" r:id="R23b44977a14748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HAUCO INVEST AS   ·   Org.nr 993 471 941   ·   Bjørnveien 53   ·   0774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HAUCO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0894d90dfa4444" /><Relationship Type="http://schemas.openxmlformats.org/officeDocument/2006/relationships/footer" Target="/word/footer1.xml" Id="R23b44977a14748ee" /></Relationships>
</file>