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07f7634ef743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HALLINGDAL SKADE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HALLINGDAL SKADE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a1cab263854bed"/>
      <w:footerReference xmlns:r="http://schemas.openxmlformats.org/officeDocument/2006/relationships" w:type="default" r:id="Rafd88f3b5d0b4f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SKADE OG VEDLIKEHOLD AS   ·   Org.nr 993 468 320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SKADE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a1cab263854bed" /><Relationship Type="http://schemas.openxmlformats.org/officeDocument/2006/relationships/footer" Target="/word/footer1.xml" Id="Rafd88f3b5d0b4f53" /></Relationships>
</file>