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f7c9184af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KALVATN INVEST AS, org.nr 993 460 532,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c9c52fa9ef1c451a"/>
      <w:footerReference xmlns:r="http://schemas.openxmlformats.org/officeDocument/2006/relationships" w:type="default" r:id="Re4ee59e1f63b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52fa9ef1c451a" /><Relationship Type="http://schemas.openxmlformats.org/officeDocument/2006/relationships/footer" Target="/word/footer1.xml" Id="Re4ee59e1f63b4aba" /></Relationships>
</file>