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0e7ef1683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91dac4a6e4533"/>
      <w:footerReference xmlns:r="http://schemas.openxmlformats.org/officeDocument/2006/relationships" w:type="default" r:id="R37b0e3dfba27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HOLDING AS   ·   Org.nr 993 431 443   ·   5955 LINDÅS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91dac4a6e4533" /><Relationship Type="http://schemas.openxmlformats.org/officeDocument/2006/relationships/footer" Target="/word/footer1.xml" Id="R37b0e3dfba274eb5" /></Relationships>
</file>