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e177f949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AS</w:t>
      </w:r>
    </w:p>
    <w:sectPr>
      <w:headerReference xmlns:r="http://schemas.openxmlformats.org/officeDocument/2006/relationships" w:type="default" r:id="R9068000128374900"/>
      <w:footerReference xmlns:r="http://schemas.openxmlformats.org/officeDocument/2006/relationships" w:type="default" r:id="R4ec780672530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8000128374900" /><Relationship Type="http://schemas.openxmlformats.org/officeDocument/2006/relationships/footer" Target="/word/footer1.xml" Id="R4ec7806725304f8d" /></Relationships>
</file>