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5fc259f30c40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TAMBURVEGEN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TAMBURVEGEN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3a12ab5f134511"/>
      <w:footerReference xmlns:r="http://schemas.openxmlformats.org/officeDocument/2006/relationships" w:type="default" r:id="R79934faca9d4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TAMBURVEGEN INVEST AS   ·   Org.nr 993 417 254   ·   c/o Halvorsen, Tamburvegen 13   ·   3911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TAMBURVEGEN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a12ab5f134511" /><Relationship Type="http://schemas.openxmlformats.org/officeDocument/2006/relationships/footer" Target="/word/footer1.xml" Id="R79934faca9d44fa7" /></Relationships>
</file>