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ed7b730f7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SØVIK MATHUS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SØVIK MATHUS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64f927fab48fa"/>
      <w:footerReference xmlns:r="http://schemas.openxmlformats.org/officeDocument/2006/relationships" w:type="default" r:id="R84f8ab89bb67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64f927fab48fa" /><Relationship Type="http://schemas.openxmlformats.org/officeDocument/2006/relationships/footer" Target="/word/footer1.xml" Id="R84f8ab89bb674df6" /></Relationships>
</file>