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fff96c3104f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GEMO FUTURA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GEMO FUTURA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0c6190bfb486c"/>
      <w:footerReference xmlns:r="http://schemas.openxmlformats.org/officeDocument/2006/relationships" w:type="default" r:id="Rad4df015a5d643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GEMO FUTURA AS   ·   Org.nr 993 401 927   ·   Østvangveien 14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GEMO FUTURA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0c6190bfb486c" /><Relationship Type="http://schemas.openxmlformats.org/officeDocument/2006/relationships/footer" Target="/word/footer1.xml" Id="Rad4df015a5d6438f" /></Relationships>
</file>