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954f652a7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a45a7bd7142ad"/>
      <w:footerReference xmlns:r="http://schemas.openxmlformats.org/officeDocument/2006/relationships" w:type="default" r:id="R8bd5da7de9bc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 ØKONOMI AS   ·   Org.nr 993 372 277   ·   Landbrukshuset, Kvassnesvegen 15   ·   5914 ISDALSTØ   ·   Tlf. 56 35 19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a45a7bd7142ad" /><Relationship Type="http://schemas.openxmlformats.org/officeDocument/2006/relationships/footer" Target="/word/footer1.xml" Id="R8bd5da7de9bc406f" /></Relationships>
</file>