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a1aceb2e648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MOCCA INVEST AS</w:t>
      </w:r>
    </w:p>
    <w:sectPr>
      <w:headerReference xmlns:r="http://schemas.openxmlformats.org/officeDocument/2006/relationships" w:type="default" r:id="R97068366c3774c1b"/>
      <w:footerReference xmlns:r="http://schemas.openxmlformats.org/officeDocument/2006/relationships" w:type="default" r:id="R5a837725661b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MOCCA INVEST AS   ·   Org.nr 993 270 547   ·   Hellerudveien 42B   ·   0672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MOCCA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68366c3774c1b" /><Relationship Type="http://schemas.openxmlformats.org/officeDocument/2006/relationships/footer" Target="/word/footer1.xml" Id="R5a837725661b4eb5" /></Relationships>
</file>