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4f5a804eeb46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MOCCA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MOCCA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3c10e9be0c4b07"/>
      <w:footerReference xmlns:r="http://schemas.openxmlformats.org/officeDocument/2006/relationships" w:type="default" r:id="R2dc9ab9eba4b48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MOCCA INVEST AS   ·   Org.nr 993 270 547   ·   Hellerudveien 42B   ·   0672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MOCCA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3c10e9be0c4b07" /><Relationship Type="http://schemas.openxmlformats.org/officeDocument/2006/relationships/footer" Target="/word/footer1.xml" Id="R2dc9ab9eba4b4831" /></Relationships>
</file>