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4ebc3331f845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Sandvika,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HALK INVEST AS</w:t>
      </w:r>
    </w:p>
    <w:sectPr>
      <w:headerReference xmlns:r="http://schemas.openxmlformats.org/officeDocument/2006/relationships" w:type="default" r:id="R8cf7a8aeae5d4814"/>
      <w:footerReference xmlns:r="http://schemas.openxmlformats.org/officeDocument/2006/relationships" w:type="default" r:id="R0d48f68bd9b843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HALK INVEST AS   ·   Org.nr 993 226 432   ·   Snippebakken 4   ·   1337 SANDVIKA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f7a8aeae5d4814" /><Relationship Type="http://schemas.openxmlformats.org/officeDocument/2006/relationships/footer" Target="/word/footer1.xml" Id="R0d48f68bd9b84341" /></Relationships>
</file>