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4db1022f3140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ØSTFOLD GASS &amp; VVS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Borgenhaugen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Borgenhaugen,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ØSTFOLD GASS &amp; VVS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ef30a343664645"/>
      <w:footerReference xmlns:r="http://schemas.openxmlformats.org/officeDocument/2006/relationships" w:type="default" r:id="R2b6321f3c2be41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ØSTFOLD GASS &amp; VVS AS   ·   Org.nr 992 959 568   ·   Bredmyra 5   ·   1739 BORGENHAUGEN   ·   ketil@gass-vvs.no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ØSTFOLD GASS &amp;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ef30a343664645" /><Relationship Type="http://schemas.openxmlformats.org/officeDocument/2006/relationships/footer" Target="/word/footer1.xml" Id="R2b6321f3c2be41ea" /></Relationships>
</file>