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6704c0529e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LIMCO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LIMCO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39e40e9be34807"/>
      <w:footerReference xmlns:r="http://schemas.openxmlformats.org/officeDocument/2006/relationships" w:type="default" r:id="Re9cdeab19c9b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REGNSKAP AS   ·   Org.nr 992 940 247   ·   Fanavegen 15   ·   5221 NESTTUN   ·   Tlf. 55 70 61 92   ·   post@rcbergen.no   ·   www.rcbergen.no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9e40e9be34807" /><Relationship Type="http://schemas.openxmlformats.org/officeDocument/2006/relationships/footer" Target="/word/footer1.xml" Id="Re9cdeab19c9b4353" /></Relationships>
</file>