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4376ce7da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 INVEST AS</w:t>
      </w:r>
    </w:p>
    <w:sectPr>
      <w:headerReference xmlns:r="http://schemas.openxmlformats.org/officeDocument/2006/relationships" w:type="default" r:id="R11d89de5bd744e42"/>
      <w:footerReference xmlns:r="http://schemas.openxmlformats.org/officeDocument/2006/relationships" w:type="default" r:id="R48b3d1cf761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89de5bd744e42" /><Relationship Type="http://schemas.openxmlformats.org/officeDocument/2006/relationships/footer" Target="/word/footer1.xml" Id="R48b3d1cf761d4ae0" /></Relationships>
</file>