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be2d168e0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af0fe995b40a7"/>
      <w:footerReference xmlns:r="http://schemas.openxmlformats.org/officeDocument/2006/relationships" w:type="default" r:id="R86377c2dc09043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af0fe995b40a7" /><Relationship Type="http://schemas.openxmlformats.org/officeDocument/2006/relationships/footer" Target="/word/footer1.xml" Id="R86377c2dc09043a6" /></Relationships>
</file>