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e15683a75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FIGO HOLDING AS.</w:t>
      </w:r>
    </w:p>
    <w:sectPr>
      <w:headerReference xmlns:r="http://schemas.openxmlformats.org/officeDocument/2006/relationships" w:type="default" r:id="Ref9fc25c61214d80"/>
      <w:footerReference xmlns:r="http://schemas.openxmlformats.org/officeDocument/2006/relationships" w:type="default" r:id="Rfdba024e3b5d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fc25c61214d80" /><Relationship Type="http://schemas.openxmlformats.org/officeDocument/2006/relationships/footer" Target="/word/footer1.xml" Id="Rfdba024e3b5d43a6" /></Relationships>
</file>