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52cc8b060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HNRR AS</w:t>
      </w:r>
    </w:p>
    <w:sectPr>
      <w:headerReference xmlns:r="http://schemas.openxmlformats.org/officeDocument/2006/relationships" w:type="default" r:id="R289eb25d9cb44e9f"/>
      <w:footerReference xmlns:r="http://schemas.openxmlformats.org/officeDocument/2006/relationships" w:type="default" r:id="R85d69d6d206f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HNRR AS   ·   Org.nr 992 579 854   ·   c/o HN Regnskap AS, Silogata 1   ·   2850 LENA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HNRR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eb25d9cb44e9f" /><Relationship Type="http://schemas.openxmlformats.org/officeDocument/2006/relationships/footer" Target="/word/footer1.xml" Id="R85d69d6d206f4aa5" /></Relationships>
</file>