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e91c7fd84a47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JAPAN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JAPAN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fcd916fde74ba1"/>
      <w:footerReference xmlns:r="http://schemas.openxmlformats.org/officeDocument/2006/relationships" w:type="default" r:id="R910c11b4ee64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JAPAN INVEST AS   ·   Org.nr 992 496 517   ·   Johan Schaannings gate 34   ·   3746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JAPAN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fcd916fde74ba1" /><Relationship Type="http://schemas.openxmlformats.org/officeDocument/2006/relationships/footer" Target="/word/footer1.xml" Id="R910c11b4ee644c03" /></Relationships>
</file>