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5f2d9e10d748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AGES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AGES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27f1155ed7483e"/>
      <w:footerReference xmlns:r="http://schemas.openxmlformats.org/officeDocument/2006/relationships" w:type="default" r:id="R53714367f4c847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AGES CONSULTING AS   ·   Org.nr 992 454 504   ·   Postveien 8   ·   4319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AGES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27f1155ed7483e" /><Relationship Type="http://schemas.openxmlformats.org/officeDocument/2006/relationships/footer" Target="/word/footer1.xml" Id="R53714367f4c847a5" /></Relationships>
</file>