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33eab64eb4a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GABLER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ACCOUNTING AS</w:t>
      </w:r>
    </w:p>
    <w:sectPr>
      <w:headerReference xmlns:r="http://schemas.openxmlformats.org/officeDocument/2006/relationships" w:type="default" r:id="Rdb593e1c896d4d78"/>
      <w:footerReference xmlns:r="http://schemas.openxmlformats.org/officeDocument/2006/relationships" w:type="default" r:id="R35b834f2b052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93e1c896d4d78" /><Relationship Type="http://schemas.openxmlformats.org/officeDocument/2006/relationships/footer" Target="/word/footer1.xml" Id="R35b834f2b0524a1c" /></Relationships>
</file>