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4666341ba343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Nordby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RAHATT AS.</w:t>
      </w:r>
    </w:p>
    <w:sectPr>
      <w:headerReference xmlns:r="http://schemas.openxmlformats.org/officeDocument/2006/relationships" w:type="default" r:id="R31073fee6a45481b"/>
      <w:footerReference xmlns:r="http://schemas.openxmlformats.org/officeDocument/2006/relationships" w:type="default" r:id="Rf78b958b917243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073fee6a45481b" /><Relationship Type="http://schemas.openxmlformats.org/officeDocument/2006/relationships/footer" Target="/word/footer1.xml" Id="Rf78b958b9172431d" /></Relationships>
</file>