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f1a5b9106e4b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MONINGS AS</w:t>
      </w:r>
    </w:p>
    <w:sectPr>
      <w:headerReference xmlns:r="http://schemas.openxmlformats.org/officeDocument/2006/relationships" w:type="default" r:id="Rd901adbef2d24d6e"/>
      <w:footerReference xmlns:r="http://schemas.openxmlformats.org/officeDocument/2006/relationships" w:type="default" r:id="R76ee786aaaa349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MONINGS AS   ·   Org.nr 992 060 379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01adbef2d24d6e" /><Relationship Type="http://schemas.openxmlformats.org/officeDocument/2006/relationships/footer" Target="/word/footer1.xml" Id="R76ee786aaaa3498f" /></Relationships>
</file>