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46b693f0944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4e94520c3d48e5"/>
      <w:footerReference xmlns:r="http://schemas.openxmlformats.org/officeDocument/2006/relationships" w:type="default" r:id="R4a631cb02fb8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GRANDAL INVEST AS   ·   Org.nr 992 011 149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e94520c3d48e5" /><Relationship Type="http://schemas.openxmlformats.org/officeDocument/2006/relationships/footer" Target="/word/footer1.xml" Id="R4a631cb02fb84d18" /></Relationships>
</file>