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5c1de3a8e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 INVEST AS, org.nr 991 903 607,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1c066eaf8e9841e9"/>
      <w:footerReference xmlns:r="http://schemas.openxmlformats.org/officeDocument/2006/relationships" w:type="default" r:id="Rabab82e85581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66eaf8e9841e9" /><Relationship Type="http://schemas.openxmlformats.org/officeDocument/2006/relationships/footer" Target="/word/footer1.xml" Id="Rabab82e8558141b6" /></Relationships>
</file>