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052c04ba0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HOLDING AS</w:t>
      </w:r>
    </w:p>
    <w:sectPr>
      <w:headerReference xmlns:r="http://schemas.openxmlformats.org/officeDocument/2006/relationships" w:type="default" r:id="R53ac1db5cbd9492d"/>
      <w:footerReference xmlns:r="http://schemas.openxmlformats.org/officeDocument/2006/relationships" w:type="default" r:id="Re2e9676c3f75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HOLDING AS   ·   Org.nr 991 807 012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c1db5cbd9492d" /><Relationship Type="http://schemas.openxmlformats.org/officeDocument/2006/relationships/footer" Target="/word/footer1.xml" Id="Re2e9676c3f754994" /></Relationships>
</file>