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19fd9a3ce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HIMALA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Åsgårdstrand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Åsgårdstrand,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HIMALA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df0da675e841b7"/>
      <w:footerReference xmlns:r="http://schemas.openxmlformats.org/officeDocument/2006/relationships" w:type="default" r:id="Rc28cd726cc92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HIMALA HOLDING AS   ·   Org.nr 991 662 707   ·   Bakkeåsveien 1   ·   3179 ÅSGÅRDSTRAND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HIMALA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f0da675e841b7" /><Relationship Type="http://schemas.openxmlformats.org/officeDocument/2006/relationships/footer" Target="/word/footer1.xml" Id="Rc28cd726cc92434d" /></Relationships>
</file>