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d4daf713f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ANGA KAPITAL AS.</w:t>
      </w:r>
    </w:p>
    <w:sectPr>
      <w:headerReference xmlns:r="http://schemas.openxmlformats.org/officeDocument/2006/relationships" w:type="default" r:id="Rfef9a9eb05b94991"/>
      <w:footerReference xmlns:r="http://schemas.openxmlformats.org/officeDocument/2006/relationships" w:type="default" r:id="Rb4377ebf8bb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9a9eb05b94991" /><Relationship Type="http://schemas.openxmlformats.org/officeDocument/2006/relationships/footer" Target="/word/footer1.xml" Id="Rb4377ebf8bb34fe9" /></Relationships>
</file>