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d0e9ba3af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FJANSE HOLDING AS</w:t>
      </w:r>
    </w:p>
    <w:sectPr>
      <w:headerReference xmlns:r="http://schemas.openxmlformats.org/officeDocument/2006/relationships" w:type="default" r:id="R06f1f87bd5294f5a"/>
      <w:footerReference xmlns:r="http://schemas.openxmlformats.org/officeDocument/2006/relationships" w:type="default" r:id="R9d226fca19f1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1f87bd5294f5a" /><Relationship Type="http://schemas.openxmlformats.org/officeDocument/2006/relationships/footer" Target="/word/footer1.xml" Id="R9d226fca19f14ec8" /></Relationships>
</file>